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8" w:rsidRDefault="000918C8" w:rsidP="00A300CD">
      <w:bookmarkStart w:id="0" w:name="_GoBack"/>
      <w:bookmarkEnd w:id="0"/>
    </w:p>
    <w:p w:rsidR="00A300CD" w:rsidRDefault="00A300CD" w:rsidP="00A300CD"/>
    <w:p w:rsidR="00A300CD" w:rsidRDefault="00A300CD" w:rsidP="00A300CD"/>
    <w:p w:rsidR="00A300CD" w:rsidRDefault="00A300CD" w:rsidP="00A300CD">
      <w:r>
        <w:tab/>
        <w:t>Programma di Storia della Chiesa     1 anno</w:t>
      </w:r>
    </w:p>
    <w:p w:rsidR="00A300CD" w:rsidRDefault="00A300CD" w:rsidP="00A300CD"/>
    <w:p w:rsidR="00A300CD" w:rsidRDefault="00A300CD" w:rsidP="00A300CD"/>
    <w:p w:rsidR="00A300CD" w:rsidRDefault="00A300CD" w:rsidP="00A300CD">
      <w:r>
        <w:t>La storia della Chiesa come cammino del popolo di Dio attraverso i tempi</w:t>
      </w:r>
    </w:p>
    <w:p w:rsidR="004058B1" w:rsidRDefault="004058B1" w:rsidP="00A300CD"/>
    <w:p w:rsidR="004058B1" w:rsidRDefault="004058B1" w:rsidP="00A300CD"/>
    <w:p w:rsidR="00A300CD" w:rsidRDefault="00A300CD" w:rsidP="00A300CD"/>
    <w:p w:rsidR="00A300CD" w:rsidRDefault="00A300CD" w:rsidP="00A300CD">
      <w:r>
        <w:t>La Chiesa dei primi secoli: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La chiesa di Gerusalemme e l’ambito giudaico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L’annuncio di Pietro e le prime comunità cristiane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Persecuzioni e sviluppo della Chiesa: S. Paolo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La vita ecclesiale: estensione e organizzazione della Chiesa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L’incontro del messaggio cristiano con la cultura greco-alessandrina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La cristianità e l’incontro-scontro con il mondo romano</w:t>
      </w:r>
    </w:p>
    <w:p w:rsidR="00A300CD" w:rsidRDefault="00A300CD" w:rsidP="00A300CD">
      <w:pPr>
        <w:pStyle w:val="Paragrafoelenco"/>
        <w:numPr>
          <w:ilvl w:val="0"/>
          <w:numId w:val="1"/>
        </w:numPr>
      </w:pPr>
      <w:r>
        <w:t>I primi padri della Chiesa e i concili ecumenici</w:t>
      </w:r>
    </w:p>
    <w:p w:rsidR="004058B1" w:rsidRDefault="004058B1" w:rsidP="004058B1"/>
    <w:p w:rsidR="00A300CD" w:rsidRDefault="00A300CD" w:rsidP="00A300CD">
      <w:pPr>
        <w:ind w:left="360"/>
      </w:pPr>
    </w:p>
    <w:p w:rsidR="00A300CD" w:rsidRDefault="00A300CD" w:rsidP="00A300CD">
      <w:pPr>
        <w:ind w:left="360"/>
      </w:pPr>
      <w:r>
        <w:t>La Chiesa nel Medioevo:</w:t>
      </w:r>
    </w:p>
    <w:p w:rsidR="00A300CD" w:rsidRDefault="00A300CD" w:rsidP="00A300CD">
      <w:pPr>
        <w:pStyle w:val="Paragrafoelenco"/>
        <w:numPr>
          <w:ilvl w:val="0"/>
          <w:numId w:val="2"/>
        </w:numPr>
      </w:pPr>
      <w:r>
        <w:t>Il crollo dell’impero romano e l’evangelizzazione del “barbari”</w:t>
      </w:r>
    </w:p>
    <w:p w:rsidR="00A300CD" w:rsidRDefault="00A300CD" w:rsidP="00A300CD">
      <w:pPr>
        <w:pStyle w:val="Paragrafoelenco"/>
        <w:numPr>
          <w:ilvl w:val="0"/>
          <w:numId w:val="2"/>
        </w:numPr>
      </w:pPr>
      <w:r>
        <w:t>Il nuovo impero cristiano</w:t>
      </w:r>
      <w:r w:rsidR="004058B1">
        <w:t xml:space="preserve"> d’occidente con Carlo Magno</w:t>
      </w:r>
    </w:p>
    <w:p w:rsidR="004058B1" w:rsidRDefault="004058B1" w:rsidP="00A300CD">
      <w:pPr>
        <w:pStyle w:val="Paragrafoelenco"/>
        <w:numPr>
          <w:ilvl w:val="0"/>
          <w:numId w:val="2"/>
        </w:numPr>
      </w:pPr>
      <w:r>
        <w:t>Origine sviluppo del Monachesimo: Benedetto da Norcia</w:t>
      </w:r>
    </w:p>
    <w:p w:rsidR="004058B1" w:rsidRDefault="004058B1" w:rsidP="00A300CD">
      <w:pPr>
        <w:pStyle w:val="Paragrafoelenco"/>
        <w:numPr>
          <w:ilvl w:val="0"/>
          <w:numId w:val="2"/>
        </w:numPr>
      </w:pPr>
      <w:r>
        <w:t>La nascita dell’Islam e la sua rapida espansione</w:t>
      </w:r>
    </w:p>
    <w:p w:rsidR="004058B1" w:rsidRDefault="004058B1" w:rsidP="00A300CD">
      <w:pPr>
        <w:pStyle w:val="Paragrafoelenco"/>
        <w:numPr>
          <w:ilvl w:val="0"/>
          <w:numId w:val="2"/>
        </w:numPr>
      </w:pPr>
      <w:r>
        <w:t xml:space="preserve">La rottura tra la Chiesa di Roma e quella di Costantinopoli </w:t>
      </w:r>
    </w:p>
    <w:p w:rsidR="004058B1" w:rsidRDefault="004058B1" w:rsidP="00A300CD">
      <w:pPr>
        <w:pStyle w:val="Paragrafoelenco"/>
        <w:numPr>
          <w:ilvl w:val="0"/>
          <w:numId w:val="2"/>
        </w:numPr>
      </w:pPr>
      <w:r>
        <w:t>La cristianità feudale: il papato e la guida della società feudale</w:t>
      </w:r>
    </w:p>
    <w:p w:rsidR="004058B1" w:rsidRDefault="004058B1" w:rsidP="00A300CD">
      <w:pPr>
        <w:pStyle w:val="Paragrafoelenco"/>
        <w:numPr>
          <w:ilvl w:val="0"/>
          <w:numId w:val="2"/>
        </w:numPr>
      </w:pPr>
      <w:r>
        <w:t>Il rinnovamento della vita religiosa: S. Francesco e San Domenico</w:t>
      </w:r>
    </w:p>
    <w:p w:rsidR="004058B1" w:rsidRDefault="004058B1" w:rsidP="004058B1">
      <w:pPr>
        <w:pStyle w:val="Paragrafoelenco"/>
      </w:pPr>
    </w:p>
    <w:p w:rsidR="004058B1" w:rsidRDefault="004058B1" w:rsidP="004058B1">
      <w:pPr>
        <w:pStyle w:val="Paragrafoelenco"/>
      </w:pPr>
    </w:p>
    <w:p w:rsidR="004058B1" w:rsidRDefault="004058B1" w:rsidP="004058B1">
      <w:pPr>
        <w:pStyle w:val="Paragrafoelenco"/>
      </w:pPr>
    </w:p>
    <w:p w:rsidR="004058B1" w:rsidRDefault="004058B1" w:rsidP="004058B1">
      <w:pPr>
        <w:pStyle w:val="Paragrafoelenco"/>
      </w:pPr>
    </w:p>
    <w:p w:rsidR="000918C8" w:rsidRDefault="004058B1">
      <w:r>
        <w:t>San Benedetto del T. 20 maggio 2016</w:t>
      </w:r>
    </w:p>
    <w:p w:rsidR="004058B1" w:rsidRDefault="004058B1">
      <w:r>
        <w:tab/>
      </w:r>
      <w:r>
        <w:tab/>
      </w:r>
      <w:r>
        <w:tab/>
      </w:r>
      <w:r>
        <w:tab/>
      </w:r>
      <w:r>
        <w:tab/>
      </w:r>
      <w:r>
        <w:tab/>
        <w:t>Rosina Magnanimi</w:t>
      </w:r>
    </w:p>
    <w:p w:rsidR="004058B1" w:rsidRDefault="004058B1"/>
    <w:p w:rsidR="004058B1" w:rsidRDefault="004058B1"/>
    <w:p w:rsidR="000918C8" w:rsidRDefault="000918C8"/>
    <w:p w:rsidR="000918C8" w:rsidRDefault="000918C8"/>
    <w:p w:rsidR="000918C8" w:rsidRDefault="000918C8"/>
    <w:p w:rsidR="000918C8" w:rsidRDefault="000918C8"/>
    <w:p w:rsidR="000918C8" w:rsidRDefault="004058B1">
      <w:r>
        <w:t>Programma di Storia della Chiesa         2 anno</w:t>
      </w:r>
    </w:p>
    <w:p w:rsidR="000918C8" w:rsidRDefault="000918C8"/>
    <w:p w:rsidR="000918C8" w:rsidRDefault="000918C8"/>
    <w:p w:rsidR="000918C8" w:rsidRDefault="004058B1">
      <w:r>
        <w:t>La Chiesa nell’età moderna:</w:t>
      </w:r>
    </w:p>
    <w:p w:rsidR="004058B1" w:rsidRDefault="004058B1">
      <w:r>
        <w:tab/>
      </w:r>
    </w:p>
    <w:p w:rsidR="004058B1" w:rsidRDefault="004058B1" w:rsidP="002927A0">
      <w:pPr>
        <w:pStyle w:val="Paragrafoelenco"/>
        <w:numPr>
          <w:ilvl w:val="0"/>
          <w:numId w:val="3"/>
        </w:numPr>
      </w:pPr>
      <w:r>
        <w:t>La concezione cristiana di fronte alla cultura umanistico-rinascimentale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La contestazione nella Chiesa: le riforme protestanti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La riforma cattolica – la nascita e lo sviluppo di nuove congregazioni religiose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La Chiesa in Europa dopo il Concilio di Trento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Sviluppi missionari al di fuori dell’Europa</w:t>
      </w:r>
      <w:r w:rsidR="00051845">
        <w:t xml:space="preserve"> in seguito alla scoperta dell’America e alle colonizzazioni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L’ Illuminismo e la Rivoluzione francese come contestazione della religione cristiana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Il Rinnovamento cattolico nel XIX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La tentazione della conservazione di fronte alle istanze di un “cattolicesimo sociale”</w:t>
      </w:r>
    </w:p>
    <w:p w:rsidR="00051845" w:rsidRDefault="00051845" w:rsidP="002927A0">
      <w:pPr>
        <w:pStyle w:val="Paragrafoelenco"/>
        <w:numPr>
          <w:ilvl w:val="0"/>
          <w:numId w:val="3"/>
        </w:numPr>
      </w:pPr>
      <w:r>
        <w:t>Pio IX e il Risorgimento italiano</w:t>
      </w:r>
    </w:p>
    <w:p w:rsidR="002927A0" w:rsidRDefault="002927A0" w:rsidP="002927A0">
      <w:pPr>
        <w:pStyle w:val="Paragrafoelenco"/>
        <w:numPr>
          <w:ilvl w:val="0"/>
          <w:numId w:val="3"/>
        </w:numPr>
      </w:pPr>
      <w:r>
        <w:t>La questione romana e il superamento</w:t>
      </w:r>
      <w:r w:rsidR="00051845">
        <w:t xml:space="preserve"> del potere temporale</w:t>
      </w:r>
    </w:p>
    <w:p w:rsidR="004058B1" w:rsidRDefault="004058B1"/>
    <w:p w:rsidR="000918C8" w:rsidRDefault="000918C8"/>
    <w:p w:rsidR="000918C8" w:rsidRDefault="000918C8"/>
    <w:p w:rsidR="000918C8" w:rsidRDefault="000918C8"/>
    <w:p w:rsidR="000918C8" w:rsidRDefault="000918C8"/>
    <w:p w:rsidR="000918C8" w:rsidRDefault="00051845">
      <w:r>
        <w:t>San Benedetto del Tronto 20 maggio 2016</w:t>
      </w:r>
    </w:p>
    <w:p w:rsidR="000918C8" w:rsidRDefault="000918C8"/>
    <w:p w:rsidR="000918C8" w:rsidRDefault="000918C8"/>
    <w:p w:rsidR="000918C8" w:rsidRDefault="000918C8"/>
    <w:p w:rsidR="000918C8" w:rsidRDefault="0005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Rosina Magnanimi</w:t>
      </w:r>
    </w:p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p w:rsidR="000918C8" w:rsidRDefault="000918C8"/>
    <w:sectPr w:rsidR="00091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58" w:rsidRDefault="00FE6058" w:rsidP="007E4519">
      <w:pPr>
        <w:spacing w:after="0" w:line="240" w:lineRule="auto"/>
      </w:pPr>
      <w:r>
        <w:separator/>
      </w:r>
    </w:p>
  </w:endnote>
  <w:endnote w:type="continuationSeparator" w:id="0">
    <w:p w:rsidR="00FE6058" w:rsidRDefault="00FE6058" w:rsidP="007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58" w:rsidRDefault="00FE6058" w:rsidP="007E4519">
      <w:pPr>
        <w:spacing w:after="0" w:line="240" w:lineRule="auto"/>
      </w:pPr>
      <w:r>
        <w:separator/>
      </w:r>
    </w:p>
  </w:footnote>
  <w:footnote w:type="continuationSeparator" w:id="0">
    <w:p w:rsidR="00FE6058" w:rsidRDefault="00FE6058" w:rsidP="007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9" w:rsidRDefault="007E45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3FBD"/>
    <w:multiLevelType w:val="hybridMultilevel"/>
    <w:tmpl w:val="473C4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562E"/>
    <w:multiLevelType w:val="hybridMultilevel"/>
    <w:tmpl w:val="48845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27D0"/>
    <w:multiLevelType w:val="hybridMultilevel"/>
    <w:tmpl w:val="B16C2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3"/>
    <w:rsid w:val="00051845"/>
    <w:rsid w:val="000918C8"/>
    <w:rsid w:val="0010718E"/>
    <w:rsid w:val="00254571"/>
    <w:rsid w:val="002927A0"/>
    <w:rsid w:val="003574DC"/>
    <w:rsid w:val="004058B1"/>
    <w:rsid w:val="0055202C"/>
    <w:rsid w:val="005918AE"/>
    <w:rsid w:val="00620728"/>
    <w:rsid w:val="007E4519"/>
    <w:rsid w:val="00822E6D"/>
    <w:rsid w:val="008D22FE"/>
    <w:rsid w:val="00936673"/>
    <w:rsid w:val="00A300CD"/>
    <w:rsid w:val="00B05BD3"/>
    <w:rsid w:val="00B13C60"/>
    <w:rsid w:val="00BE49A3"/>
    <w:rsid w:val="00C93145"/>
    <w:rsid w:val="00E42250"/>
    <w:rsid w:val="00F96FA9"/>
    <w:rsid w:val="00FE478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519"/>
  </w:style>
  <w:style w:type="paragraph" w:styleId="Pidipagina">
    <w:name w:val="footer"/>
    <w:basedOn w:val="Normale"/>
    <w:link w:val="PidipaginaCarattere"/>
    <w:uiPriority w:val="99"/>
    <w:unhideWhenUsed/>
    <w:rsid w:val="007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19"/>
  </w:style>
  <w:style w:type="paragraph" w:styleId="Paragrafoelenco">
    <w:name w:val="List Paragraph"/>
    <w:basedOn w:val="Normale"/>
    <w:uiPriority w:val="34"/>
    <w:qFormat/>
    <w:rsid w:val="00A3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519"/>
  </w:style>
  <w:style w:type="paragraph" w:styleId="Pidipagina">
    <w:name w:val="footer"/>
    <w:basedOn w:val="Normale"/>
    <w:link w:val="PidipaginaCarattere"/>
    <w:uiPriority w:val="99"/>
    <w:unhideWhenUsed/>
    <w:rsid w:val="007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19"/>
  </w:style>
  <w:style w:type="paragraph" w:styleId="Paragrafoelenco">
    <w:name w:val="List Paragraph"/>
    <w:basedOn w:val="Normale"/>
    <w:uiPriority w:val="34"/>
    <w:qFormat/>
    <w:rsid w:val="00A3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D0D5-BB3B-477F-951B-00994671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</cp:lastModifiedBy>
  <cp:revision>2</cp:revision>
  <dcterms:created xsi:type="dcterms:W3CDTF">2016-06-13T14:50:00Z</dcterms:created>
  <dcterms:modified xsi:type="dcterms:W3CDTF">2016-06-13T14:50:00Z</dcterms:modified>
</cp:coreProperties>
</file>