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C9" w:rsidRDefault="002174F1">
      <w:pPr>
        <w:pStyle w:val="Corpo"/>
        <w:rPr>
          <w:b/>
          <w:bCs/>
        </w:rPr>
      </w:pPr>
      <w:bookmarkStart w:id="0" w:name="_GoBack"/>
      <w:bookmarkEnd w:id="0"/>
      <w:r>
        <w:rPr>
          <w:b/>
          <w:bCs/>
        </w:rPr>
        <w:t>Catechetica</w:t>
      </w:r>
    </w:p>
    <w:p w:rsidR="003468C9" w:rsidRDefault="003468C9">
      <w:pPr>
        <w:pStyle w:val="Corpo"/>
      </w:pPr>
    </w:p>
    <w:p w:rsidR="003468C9" w:rsidRDefault="002174F1">
      <w:pPr>
        <w:pStyle w:val="Corpo"/>
      </w:pPr>
      <w:r>
        <w:t xml:space="preserve">A partire dal significato del termine catechesi, si illustrerà una breve storia della catechesi, finalizzata alla presentazione dei principali documenti magistrali. Si presterà poi attenzione al metodo nella catechesi, attraverso proposte di </w:t>
      </w:r>
      <w:r>
        <w:t>attività di progettazione e programmazione.</w:t>
      </w:r>
    </w:p>
    <w:p w:rsidR="003468C9" w:rsidRDefault="003468C9">
      <w:pPr>
        <w:pStyle w:val="Corpo"/>
      </w:pPr>
    </w:p>
    <w:p w:rsidR="003468C9" w:rsidRDefault="002174F1">
      <w:pPr>
        <w:pStyle w:val="Corpo"/>
      </w:pPr>
      <w:r>
        <w:t xml:space="preserve">In sintesi: </w:t>
      </w:r>
    </w:p>
    <w:p w:rsidR="003468C9" w:rsidRDefault="002174F1">
      <w:pPr>
        <w:pStyle w:val="Corpo"/>
      </w:pPr>
      <w:r>
        <w:t>-  Significato di: catechesi, catechismo, catechetica. Che tipo di scienza è la catechetica ?</w:t>
      </w:r>
    </w:p>
    <w:p w:rsidR="003468C9" w:rsidRDefault="002174F1">
      <w:pPr>
        <w:pStyle w:val="Corpo"/>
        <w:numPr>
          <w:ilvl w:val="0"/>
          <w:numId w:val="2"/>
        </w:numPr>
        <w:jc w:val="both"/>
      </w:pPr>
      <w:r>
        <w:t>Note di storia della catechesi</w:t>
      </w:r>
    </w:p>
    <w:p w:rsidR="003468C9" w:rsidRDefault="002174F1">
      <w:pPr>
        <w:pStyle w:val="Corpo"/>
        <w:numPr>
          <w:ilvl w:val="0"/>
          <w:numId w:val="2"/>
        </w:numPr>
        <w:jc w:val="both"/>
      </w:pPr>
      <w:r>
        <w:t>I principali documenti catechistici e il Catechismo della Chiesa Cattoli</w:t>
      </w:r>
      <w:r>
        <w:t>ca</w:t>
      </w:r>
    </w:p>
    <w:p w:rsidR="003468C9" w:rsidRDefault="002174F1">
      <w:pPr>
        <w:pStyle w:val="Corpo"/>
        <w:jc w:val="both"/>
      </w:pPr>
      <w:r>
        <w:t xml:space="preserve">-  Elementi di metodologia didattica catechistica: progetto educativo e programmazione, incontro catechistico, </w:t>
      </w:r>
      <w:proofErr w:type="spellStart"/>
      <w:r>
        <w:t>attivita</w:t>
      </w:r>
      <w:proofErr w:type="spellEnd"/>
      <w:r>
        <w:t xml:space="preserve">̀ </w:t>
      </w:r>
      <w:r>
        <w:t>nella catechesi, il lavoro di gruppo, contestualizzazione ecclesiale,     coinvolgimento della famiglia.</w:t>
      </w:r>
    </w:p>
    <w:p w:rsidR="003468C9" w:rsidRDefault="003468C9">
      <w:pPr>
        <w:pStyle w:val="Corpo"/>
        <w:jc w:val="both"/>
      </w:pPr>
    </w:p>
    <w:p w:rsidR="003468C9" w:rsidRDefault="003468C9">
      <w:pPr>
        <w:pStyle w:val="Corpo"/>
        <w:jc w:val="both"/>
      </w:pPr>
    </w:p>
    <w:p w:rsidR="003468C9" w:rsidRDefault="002174F1">
      <w:pPr>
        <w:pStyle w:val="Corpo"/>
        <w:jc w:val="both"/>
        <w:rPr>
          <w:b/>
          <w:bCs/>
        </w:rPr>
      </w:pPr>
      <w:r>
        <w:rPr>
          <w:b/>
          <w:bCs/>
        </w:rPr>
        <w:t>BIBLIOGRAFIA</w:t>
      </w:r>
    </w:p>
    <w:p w:rsidR="003468C9" w:rsidRDefault="003468C9">
      <w:pPr>
        <w:pStyle w:val="Corpo"/>
        <w:jc w:val="both"/>
      </w:pPr>
    </w:p>
    <w:p w:rsidR="003468C9" w:rsidRDefault="002174F1">
      <w:pPr>
        <w:pStyle w:val="Corpo"/>
        <w:jc w:val="both"/>
      </w:pPr>
      <w:r>
        <w:t>Manuali:</w:t>
      </w:r>
    </w:p>
    <w:p w:rsidR="003468C9" w:rsidRDefault="002174F1">
      <w:pPr>
        <w:pStyle w:val="Corpo"/>
        <w:numPr>
          <w:ilvl w:val="0"/>
          <w:numId w:val="2"/>
        </w:numPr>
        <w:jc w:val="both"/>
      </w:pPr>
      <w:r>
        <w:t>E.</w:t>
      </w:r>
      <w:r>
        <w:t xml:space="preserve"> ALBERICH, La catechesi oggi. Manuale di Catechetica Fondamentale, Ed. LDC Leumann-Torino, </w:t>
      </w:r>
    </w:p>
    <w:p w:rsidR="003468C9" w:rsidRDefault="002174F1">
      <w:pPr>
        <w:pStyle w:val="Corpo"/>
        <w:numPr>
          <w:ilvl w:val="0"/>
          <w:numId w:val="2"/>
        </w:numPr>
        <w:jc w:val="both"/>
      </w:pPr>
      <w:r>
        <w:t>Istituto di catechetica UPS, Andate e insegnate, LDC, Torino Leumann, 2002</w:t>
      </w:r>
    </w:p>
    <w:p w:rsidR="003468C9" w:rsidRDefault="002174F1">
      <w:pPr>
        <w:pStyle w:val="Corpo"/>
        <w:jc w:val="both"/>
      </w:pPr>
      <w:r>
        <w:t xml:space="preserve">- Istituto di catechetica UPS, Dizionario di Catechetica ( a cura di </w:t>
      </w:r>
      <w:proofErr w:type="spellStart"/>
      <w:r>
        <w:t>J.Gevaert</w:t>
      </w:r>
      <w:proofErr w:type="spellEnd"/>
      <w:r>
        <w:t xml:space="preserve"> ) LDC, To </w:t>
      </w:r>
      <w:r>
        <w:t>Leumann 1986</w:t>
      </w:r>
    </w:p>
    <w:p w:rsidR="003468C9" w:rsidRDefault="003468C9">
      <w:pPr>
        <w:pStyle w:val="Corpo"/>
        <w:jc w:val="both"/>
      </w:pPr>
    </w:p>
    <w:p w:rsidR="003468C9" w:rsidRDefault="002174F1">
      <w:pPr>
        <w:pStyle w:val="Corpo"/>
        <w:jc w:val="both"/>
      </w:pPr>
      <w:r>
        <w:t>Documenti:</w:t>
      </w:r>
    </w:p>
    <w:p w:rsidR="003468C9" w:rsidRDefault="002174F1">
      <w:pPr>
        <w:pStyle w:val="Corpo"/>
        <w:jc w:val="both"/>
      </w:pPr>
      <w:r>
        <w:t xml:space="preserve">CEI, Il rinnovamento della catechesi </w:t>
      </w:r>
      <w:r>
        <w:t xml:space="preserve">– </w:t>
      </w:r>
      <w:r>
        <w:t>documento di base,1970</w:t>
      </w:r>
    </w:p>
    <w:p w:rsidR="003468C9" w:rsidRDefault="002174F1">
      <w:pPr>
        <w:pStyle w:val="Corpo"/>
        <w:jc w:val="both"/>
      </w:pPr>
      <w:r>
        <w:t xml:space="preserve">Giovanni Paolo II, Catechesi </w:t>
      </w:r>
      <w:proofErr w:type="spellStart"/>
      <w:r>
        <w:t>Tradendae</w:t>
      </w:r>
      <w:proofErr w:type="spellEnd"/>
      <w:r>
        <w:t>, 1979</w:t>
      </w:r>
    </w:p>
    <w:p w:rsidR="003468C9" w:rsidRDefault="002174F1">
      <w:pPr>
        <w:pStyle w:val="Corpo"/>
        <w:jc w:val="both"/>
      </w:pPr>
      <w:r>
        <w:t>Congregazione per il clero, Direttorio catechistico generale, 1971</w:t>
      </w:r>
    </w:p>
    <w:p w:rsidR="003468C9" w:rsidRDefault="002174F1">
      <w:pPr>
        <w:pStyle w:val="Corpo"/>
        <w:jc w:val="both"/>
      </w:pPr>
      <w:r>
        <w:t>Congregazione per il clero, Direttorio generale per la ca</w:t>
      </w:r>
      <w:r>
        <w:t xml:space="preserve">techesi, 1997 </w:t>
      </w:r>
    </w:p>
    <w:p w:rsidR="003468C9" w:rsidRDefault="002174F1">
      <w:pPr>
        <w:pStyle w:val="Corpo"/>
        <w:jc w:val="both"/>
      </w:pPr>
      <w:r>
        <w:t>Catechismo della Chiesa Cattolica, 1992;</w:t>
      </w:r>
      <w:r>
        <w:rPr>
          <w:lang w:val="pt-PT"/>
        </w:rPr>
        <w:t xml:space="preserve"> Compendio ,2005</w:t>
      </w:r>
    </w:p>
    <w:p w:rsidR="003468C9" w:rsidRDefault="002174F1">
      <w:pPr>
        <w:pStyle w:val="Corpo"/>
        <w:jc w:val="both"/>
      </w:pPr>
      <w:r>
        <w:t xml:space="preserve">CEI, Educare alla vita buona del Vangelo </w:t>
      </w:r>
      <w:r>
        <w:t xml:space="preserve">– </w:t>
      </w:r>
      <w:r>
        <w:t>decennio 2010-2020</w:t>
      </w:r>
    </w:p>
    <w:p w:rsidR="003468C9" w:rsidRDefault="002174F1">
      <w:pPr>
        <w:pStyle w:val="Corpo"/>
        <w:jc w:val="both"/>
      </w:pPr>
      <w:r>
        <w:t xml:space="preserve">Papa Francesco, </w:t>
      </w:r>
      <w:proofErr w:type="spellStart"/>
      <w:r>
        <w:t>Evangelii</w:t>
      </w:r>
      <w:proofErr w:type="spellEnd"/>
      <w:r>
        <w:t xml:space="preserve"> </w:t>
      </w:r>
      <w:proofErr w:type="spellStart"/>
      <w:r>
        <w:t>Gaudium</w:t>
      </w:r>
      <w:proofErr w:type="spellEnd"/>
    </w:p>
    <w:p w:rsidR="003468C9" w:rsidRDefault="002174F1">
      <w:pPr>
        <w:pStyle w:val="Corpo"/>
        <w:jc w:val="both"/>
      </w:pPr>
      <w:proofErr w:type="spellStart"/>
      <w:r>
        <w:t>Gravissimum</w:t>
      </w:r>
      <w:proofErr w:type="spellEnd"/>
      <w:r>
        <w:t xml:space="preserve"> </w:t>
      </w:r>
      <w:proofErr w:type="spellStart"/>
      <w:r>
        <w:t>Educationis</w:t>
      </w:r>
      <w:proofErr w:type="spellEnd"/>
      <w:r>
        <w:t>, Dichiarazione del Concilio sull</w:t>
      </w:r>
      <w:r>
        <w:t>’</w:t>
      </w:r>
      <w:r>
        <w:t>educazione cristiana, 1965</w:t>
      </w:r>
    </w:p>
    <w:p w:rsidR="003468C9" w:rsidRDefault="002174F1">
      <w:pPr>
        <w:pStyle w:val="Corpo"/>
        <w:jc w:val="both"/>
      </w:pPr>
      <w:r>
        <w:t>Rito</w:t>
      </w:r>
      <w:r>
        <w:t xml:space="preserve"> dell</w:t>
      </w:r>
      <w:r>
        <w:t>’</w:t>
      </w:r>
      <w:r>
        <w:t>Iniziazione Cristiana degli Adulti, 1992</w:t>
      </w:r>
    </w:p>
    <w:p w:rsidR="003468C9" w:rsidRDefault="002174F1">
      <w:pPr>
        <w:pStyle w:val="Corpo"/>
        <w:jc w:val="both"/>
      </w:pPr>
      <w:r>
        <w:t>UCN della CEI , Iniziazione cristiana alle persone disabili , 2004</w:t>
      </w:r>
    </w:p>
    <w:p w:rsidR="003468C9" w:rsidRDefault="002174F1">
      <w:pPr>
        <w:pStyle w:val="Corpo"/>
        <w:jc w:val="both"/>
      </w:pPr>
      <w:r>
        <w:rPr>
          <w:lang w:val="de-DE"/>
        </w:rPr>
        <w:t xml:space="preserve">UCN </w:t>
      </w:r>
      <w:r>
        <w:t xml:space="preserve">– </w:t>
      </w:r>
      <w:r>
        <w:t>Catecumenato , Verso la vita cristiana, guida per l</w:t>
      </w:r>
      <w:r>
        <w:t>’</w:t>
      </w:r>
      <w:r>
        <w:t xml:space="preserve">itinerario catecumenale degli adulti, </w:t>
      </w:r>
      <w:r>
        <w:t xml:space="preserve">2001 </w:t>
      </w:r>
    </w:p>
    <w:p w:rsidR="003468C9" w:rsidRDefault="002174F1">
      <w:pPr>
        <w:pStyle w:val="Corpo"/>
        <w:jc w:val="both"/>
      </w:pPr>
      <w:r>
        <w:t>C</w:t>
      </w:r>
      <w:r>
        <w:t xml:space="preserve">EI, Incontriamo </w:t>
      </w:r>
      <w:proofErr w:type="spellStart"/>
      <w:r>
        <w:t>Gesu</w:t>
      </w:r>
      <w:proofErr w:type="spellEnd"/>
      <w:r>
        <w:t>̀</w:t>
      </w:r>
      <w:r>
        <w:t>. Orientamenti per</w:t>
      </w:r>
      <w:r>
        <w:t xml:space="preserve"> l'annuncio e la catechesi in Italia, 2014</w:t>
      </w:r>
    </w:p>
    <w:p w:rsidR="003468C9" w:rsidRDefault="003468C9">
      <w:pPr>
        <w:pStyle w:val="Corpo"/>
      </w:pPr>
    </w:p>
    <w:p w:rsidR="003468C9" w:rsidRDefault="003468C9">
      <w:pPr>
        <w:pStyle w:val="Corpo"/>
      </w:pPr>
    </w:p>
    <w:p w:rsidR="003468C9" w:rsidRDefault="003468C9">
      <w:pPr>
        <w:pStyle w:val="Corpo"/>
      </w:pPr>
    </w:p>
    <w:p w:rsidR="003468C9" w:rsidRDefault="003468C9">
      <w:pPr>
        <w:pStyle w:val="Corpo"/>
      </w:pPr>
    </w:p>
    <w:p w:rsidR="003468C9" w:rsidRDefault="003468C9">
      <w:pPr>
        <w:pStyle w:val="Corpo"/>
      </w:pPr>
    </w:p>
    <w:p w:rsidR="003468C9" w:rsidRDefault="003468C9">
      <w:pPr>
        <w:pStyle w:val="Corpo"/>
      </w:pPr>
    </w:p>
    <w:sectPr w:rsidR="003468C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F1" w:rsidRDefault="002174F1">
      <w:r>
        <w:separator/>
      </w:r>
    </w:p>
  </w:endnote>
  <w:endnote w:type="continuationSeparator" w:id="0">
    <w:p w:rsidR="002174F1" w:rsidRDefault="0021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C9" w:rsidRDefault="00346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F1" w:rsidRDefault="002174F1">
      <w:r>
        <w:separator/>
      </w:r>
    </w:p>
  </w:footnote>
  <w:footnote w:type="continuationSeparator" w:id="0">
    <w:p w:rsidR="002174F1" w:rsidRDefault="0021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C9" w:rsidRDefault="00346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0ED"/>
    <w:multiLevelType w:val="hybridMultilevel"/>
    <w:tmpl w:val="8C588E44"/>
    <w:numStyleLink w:val="Trattino"/>
  </w:abstractNum>
  <w:abstractNum w:abstractNumId="1">
    <w:nsid w:val="6A0A549D"/>
    <w:multiLevelType w:val="hybridMultilevel"/>
    <w:tmpl w:val="8C588E44"/>
    <w:styleLink w:val="Trattino"/>
    <w:lvl w:ilvl="0" w:tplc="62501F6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E00115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A84BA8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DEE1E1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69A5F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28C85B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03AFF3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3B0989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3D4D22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formatting="0"/>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468C9"/>
    <w:rsid w:val="002174F1"/>
    <w:rsid w:val="003468C9"/>
    <w:rsid w:val="006B7D01"/>
    <w:rsid w:val="00BE1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numbering" w:customStyle="1" w:styleId="Trattino">
    <w:name w:val="Trattino"/>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numbering" w:customStyle="1" w:styleId="Trattino">
    <w:name w:val="Trattin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Luca Pelliccioni</dc:creator>
  <cp:lastModifiedBy>Utente</cp:lastModifiedBy>
  <cp:revision>2</cp:revision>
  <dcterms:created xsi:type="dcterms:W3CDTF">2017-11-24T15:36:00Z</dcterms:created>
  <dcterms:modified xsi:type="dcterms:W3CDTF">2017-11-24T15:36:00Z</dcterms:modified>
</cp:coreProperties>
</file>